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F1" w:rsidRPr="00B978F1" w:rsidRDefault="00B978F1" w:rsidP="00B978F1">
      <w:pPr>
        <w:jc w:val="center"/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</w:pPr>
      <w:hyperlink r:id="rId7" w:tooltip="" w:history="1"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ال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م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ُ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س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ار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ع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ة ف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ِ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 ال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خ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ي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ْ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ر</w:t>
        </w:r>
        <w:r w:rsidRPr="00B978F1">
          <w:rPr>
            <w:rFonts w:ascii="Adwaa Elsalaf" w:eastAsia="Courier New" w:hAnsi="Adwaa Elsalaf" w:cs="Traditional Arabic" w:hint="cs"/>
            <w:b/>
            <w:bCs/>
            <w:sz w:val="36"/>
            <w:szCs w:val="36"/>
            <w:rtl/>
            <w:lang w:eastAsia="ar-SA" w:bidi="ar-DZ"/>
          </w:rPr>
          <w:t>َ</w:t>
        </w:r>
        <w:r w:rsidRPr="00B978F1">
          <w:rPr>
            <w:rFonts w:ascii="Adwaa Elsalaf" w:eastAsia="Courier New" w:hAnsi="Adwaa Elsalaf" w:cs="Traditional Arabic"/>
            <w:b/>
            <w:bCs/>
            <w:sz w:val="36"/>
            <w:szCs w:val="36"/>
            <w:rtl/>
            <w:lang w:eastAsia="ar-SA" w:bidi="ar-DZ"/>
          </w:rPr>
          <w:t>ات</w:t>
        </w:r>
      </w:hyperlink>
    </w:p>
    <w:p w:rsidR="00B978F1" w:rsidRPr="00780E59" w:rsidRDefault="00B978F1" w:rsidP="00B978F1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30-8-1438 هـ</w:t>
      </w:r>
    </w:p>
    <w:p w:rsidR="00B978F1" w:rsidRDefault="00B978F1" w:rsidP="00B978F1">
      <w:pPr>
        <w:rPr>
          <w:rFonts w:ascii="Arial" w:hAnsi="Arial" w:cs="Arial"/>
          <w:rtl/>
        </w:rPr>
      </w:pPr>
    </w:p>
    <w:p w:rsidR="00B978F1" w:rsidRDefault="00B978F1" w:rsidP="00B978F1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الحمد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نستغفر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ونتوب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ونعوذ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شرور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أنفسنا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وسيئات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أعمالنا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ومن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ضل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فلا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هادي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إلا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وحده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لا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شريك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له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,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وأشهد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محمدا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عبد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ورسوله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وصفي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وخليه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وأمينه على وحيه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ومبل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غ الناس شرعه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ما ترك خير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دل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الأمة عليه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شر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إلا حذ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رها منه ؛ فصلوات الله وسلامه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عليه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وعلى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آله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وصحبه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أجمعين</w:t>
      </w:r>
      <w:r w:rsidRPr="004E20F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E20F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. </w:t>
      </w:r>
    </w:p>
    <w:p w:rsidR="00B978F1" w:rsidRDefault="00B978F1" w:rsidP="0045350B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أم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بعد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 أيها المؤمنون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B91C6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Pr="00B91C6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اتقوا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فإن من اتقى الله وقاه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وأرشده إلى خير أمور دينه ودنياه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وتقوى الله جلَّ وعلا : عملٌ بطاعة الله على نورٍ من الله رجاء ثواب الله، وتركٌ لمعصية الله على نورٍ من الله خيفة عذاب الله. </w:t>
      </w:r>
    </w:p>
    <w:p w:rsidR="00B978F1" w:rsidRDefault="00B978F1" w:rsidP="000475CF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D65EA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 القرآن الكريم آيات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عديدة تشتمل على الحث على المسارعة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لى الخيرات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والمسابقة إلى الطاعات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والتنافس في العبادات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وعدم تفويت فرصة العمر الثمينة وأوقات الحياة العظيمة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الواجب على المسلم أن يكون سب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اق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ًا 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سار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منافس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لا أن يكون متقاعس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متباطئ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متكاسلا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الله عز وجل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B978F1">
        <w:rPr>
          <w:rFonts w:ascii="Adwaa Elsalaf" w:hAnsi="Adwaa Elsalaf" w:cs="DecoType Naskh Extensions"/>
          <w:sz w:val="33"/>
          <w:szCs w:val="33"/>
          <w:rtl/>
        </w:rPr>
        <w:t>{وَسَارِعُوا إِلَى مَغْفِرَةٍ مِن رَبِّكُمْ وَجَنَّةٍ عَرْضُهَا السَّمَوَاتُ وَالأَرْضُ</w:t>
      </w:r>
      <w:r w:rsidR="004A6493">
        <w:rPr>
          <w:rFonts w:ascii="Adwaa Elsalaf" w:hAnsi="Adwaa Elsalaf" w:cs="DecoType Naskh Extensions" w:hint="cs"/>
          <w:sz w:val="33"/>
          <w:szCs w:val="33"/>
          <w:rtl/>
        </w:rPr>
        <w:t xml:space="preserve"> </w:t>
      </w:r>
      <w:r w:rsidR="004A6493" w:rsidRPr="004A6493">
        <w:rPr>
          <w:rFonts w:ascii="Adwaa Elsalaf" w:hAnsi="Adwaa Elsalaf" w:cs="DecoType Naskh Extensions"/>
          <w:sz w:val="33"/>
          <w:szCs w:val="33"/>
          <w:rtl/>
        </w:rPr>
        <w:t>أُعِدَّتْ لِلْمُتَّقِينَ</w:t>
      </w:r>
      <w:r w:rsidRPr="00B978F1">
        <w:rPr>
          <w:rFonts w:ascii="Adwaa Elsalaf" w:hAnsi="Adwaa Elsalaf" w:cs="DecoType Naskh Extensions"/>
          <w:sz w:val="33"/>
          <w:szCs w:val="33"/>
          <w:rtl/>
        </w:rPr>
        <w:t>}</w:t>
      </w:r>
      <w:r w:rsidRPr="0045350B">
        <w:rPr>
          <w:rFonts w:ascii="Adwaa Elsalaf" w:eastAsia="Courier New" w:hAnsi="Adwaa Elsalaf" w:cs="Traditional Arabic"/>
          <w:sz w:val="20"/>
          <w:szCs w:val="20"/>
          <w:rtl/>
          <w:lang w:eastAsia="ar-SA" w:bidi="ar-DZ"/>
        </w:rPr>
        <w:t>[آل عمران: 133]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457F9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ويقول جل وعلا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19596B" w:rsidRPr="0019596B">
        <w:rPr>
          <w:rFonts w:ascii="Adwaa Elsalaf" w:hAnsi="Adwaa Elsalaf" w:cs="DecoType Naskh Extensions"/>
          <w:sz w:val="33"/>
          <w:szCs w:val="33"/>
          <w:rtl/>
        </w:rPr>
        <w:t>سَابِقُوا إِلَى مَغْفِرَةٍ مِنْ رَبِّكُمْ وَجَنَّةٍ عَرْضُهَا كَعَرْضِ السَّمَاءِ وَالْأَرْضِ أُعِدَّتْ لِلَّذِينَ آمَنُوا بِاللَّهِ وَرُسُلِهِ ذَلِكَ فَضْلُ اللَّهِ يُؤْتِيهِ مَنْ يَشَاءُ وَاللَّهُ ذُو الْفَضْلِ الْعَظِيمِ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19596B" w:rsidRPr="0045350B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[الحديد:21]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Pr="00457F9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وقال 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جل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وعلا عن الأنبياء عليهم صلوات الله وسلامه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19596B" w:rsidRPr="0019596B">
        <w:rPr>
          <w:rFonts w:ascii="Adwaa Elsalaf" w:hAnsi="Adwaa Elsalaf" w:cs="DecoType Naskh Extensions"/>
          <w:sz w:val="33"/>
          <w:szCs w:val="33"/>
          <w:rtl/>
        </w:rPr>
        <w:t>إِنَّهُمْ كَانُوا يُسَارِعُونَ فِي الْخَيْرَاتِ وَيَدْعُونَنَا رَغَبًا وَرَهَبًا وَكَانُوا لَنَا خَاشِعِينَ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19596B" w:rsidRPr="0019596B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[الأنبياء:90]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وقال جل وعلا عن المؤمنين الكم</w:t>
      </w:r>
      <w:r w:rsidR="0045350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="0019596B" w:rsidRPr="0019596B">
        <w:rPr>
          <w:rFonts w:ascii="Adwaa Elsalaf" w:hAnsi="Adwaa Elsalaf" w:cs="DecoType Naskh Extensions"/>
          <w:sz w:val="33"/>
          <w:szCs w:val="33"/>
          <w:rtl/>
        </w:rPr>
        <w:t>أُولَئِكَ يُسَارِعُونَ فِي الْخَيْرَاتِ وَهُمْ لَهَا سَابِقُونَ</w:t>
      </w:r>
      <w:r w:rsidR="0019596B" w:rsidRPr="0019596B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="0019596B" w:rsidRPr="0019596B">
        <w:rPr>
          <w:rFonts w:ascii="Adwaa Elsalaf" w:eastAsia="Courier New" w:hAnsi="Adwaa Elsalaf" w:cs="Traditional Arabic" w:hint="cs"/>
          <w:sz w:val="18"/>
          <w:szCs w:val="18"/>
          <w:rtl/>
          <w:lang w:eastAsia="ar-SA" w:bidi="ar-DZ"/>
        </w:rPr>
        <w:t>[المؤمنون:61]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ويقول جل وعلا</w:t>
      </w:r>
      <w:r w:rsidRPr="00457F9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: </w:t>
      </w:r>
      <w:r w:rsidR="0019596B" w:rsidRPr="0019596B">
        <w:rPr>
          <w:rFonts w:ascii="Adwaa Elsalaf" w:hAnsi="Adwaa Elsalaf" w:cs="DecoType Naskh Extensions"/>
          <w:sz w:val="33"/>
          <w:szCs w:val="33"/>
          <w:rtl/>
        </w:rPr>
        <w:t>{وَفِى ذَلِكَ فَلْيَتَنَافَسِ الْمُتَنَافِسُونَ}</w:t>
      </w:r>
      <w:r w:rsidR="0019596B" w:rsidRPr="0019596B">
        <w:rPr>
          <w:rFonts w:ascii="Adwaa Elsalaf" w:eastAsia="Courier New" w:hAnsi="Adwaa Elsalaf" w:cs="Traditional Arabic"/>
          <w:sz w:val="18"/>
          <w:szCs w:val="18"/>
          <w:rtl/>
          <w:lang w:eastAsia="ar-SA" w:bidi="ar-DZ"/>
        </w:rPr>
        <w:t>[المطففين:26]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ويقول جل وعلا: </w:t>
      </w:r>
      <w:r w:rsidRPr="0019596B">
        <w:rPr>
          <w:rFonts w:ascii="Adwaa Elsalaf" w:hAnsi="Adwaa Elsalaf" w:cs="DecoType Naskh Extensions"/>
          <w:sz w:val="33"/>
          <w:szCs w:val="33"/>
          <w:rtl/>
        </w:rPr>
        <w:t>{فَاسْتَبقُوا الْخَيْرَاتِ}</w:t>
      </w:r>
      <w:r w:rsidRPr="000475CF">
        <w:rPr>
          <w:rFonts w:ascii="Adwaa Elsalaf" w:eastAsia="Courier New" w:hAnsi="Adwaa Elsalaf" w:cs="Traditional Arabic"/>
          <w:sz w:val="18"/>
          <w:szCs w:val="18"/>
          <w:rtl/>
          <w:lang w:eastAsia="ar-SA" w:bidi="ar-DZ"/>
        </w:rPr>
        <w:t>[البقرة:148]</w:t>
      </w:r>
      <w:r w:rsidRPr="00457F9E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</w:t>
      </w:r>
      <w:r w:rsidR="001959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يات في هذا المعنى كثيرة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19596B" w:rsidRDefault="0019596B" w:rsidP="000475CF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ومن يتأمل هذه الآيات يستبين من خلالها أن هذه الحياة الدنيا ميدان سباق ومضمار منافسة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السب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اقون من عباد الله عز وجل هم المسارعون إلى الطاعات المبادرون إلى العبادات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لا 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سويف ولا كسل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تواني ولا تباط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ؤ .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</w:p>
    <w:p w:rsidR="0019596B" w:rsidRDefault="0019596B" w:rsidP="00746C5C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عمر الإنسان وصحته وعافيته فر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ثمينة ليكون من المسابقين المسارعين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ومن الخسران العظيم تفويت فرصة العمر من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ت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ستغل في الخير والغنيمة </w:t>
      </w:r>
      <w:r w:rsidR="000475C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روى الحاكم في مستدركه عن ابن عباس رضي الله عنهما أن النبي صلى الله عليه وسلم قال لرجل وهو يعظه</w:t>
      </w:r>
      <w:r w:rsidR="007757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19596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اغْتَنِمْ خَمْسًا قَبْلَ خَمْسٍ: شَبَابَكَ قَبْلَ هِرَمِكَ، وَصِحَّتَكَ قَبْلَ سَقَمِكَ،</w:t>
      </w:r>
      <w:r w:rsidR="00E815C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وغناك</w:t>
      </w:r>
      <w:r w:rsidRPr="0019596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قَبْلَ فَقْرِكَ، </w:t>
      </w:r>
      <w:r w:rsidRPr="00746C5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وَفَرَاغَكَ قَبْلَ شُغْلِكَ</w:t>
      </w:r>
      <w:r w:rsidRPr="0019596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وَحَيَاتَكَ قَبْلَ مَوْتِكَ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فاغتنام هذه الفرص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يا معاشر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>العباد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هو مطلب الكم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من عباد الله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وأما من لا يدرك قيمة الحياة فإنه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ضي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 فرصة الشباب وفرصة القوة وفرصة الصحة والغنى 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فيضي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عها في غير الطاعة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بل يمضيها في الإهمال والإضاعة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C4386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روى ابن أبي شيبة في مصنفه عن أبي عبد الرحمن السلمي قال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قَامَ حُذَيْفَةُ</w:t>
      </w:r>
      <w:r w:rsidR="001A48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بن اليمان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بِالْمَدَائِنِ فَخَطَبَ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الناس 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فَحَمِدَ اللَّهَ وَأَثْنَى عَلَيْهِ، ثُمَّ قَالَ: </w:t>
      </w:r>
      <w:r w:rsidR="00C4386B" w:rsidRPr="001A4822">
        <w:rPr>
          <w:rFonts w:ascii="Adwaa Elsalaf" w:hAnsi="Adwaa Elsalaf" w:cs="DecoType Naskh Extensions"/>
          <w:sz w:val="33"/>
          <w:szCs w:val="33"/>
          <w:rtl/>
        </w:rPr>
        <w:t>{اقْتَرَبَتِ السَّاعَةُ وَانْشَقَّ الْقَمَرُ}</w:t>
      </w:r>
      <w:r w:rsidR="00C4386B" w:rsidRPr="00815F21">
        <w:rPr>
          <w:rFonts w:ascii="Adwaa Elsalaf" w:eastAsia="Courier New" w:hAnsi="Adwaa Elsalaf" w:cs="Traditional Arabic"/>
          <w:sz w:val="18"/>
          <w:szCs w:val="18"/>
          <w:rtl/>
          <w:lang w:eastAsia="ar-SA" w:bidi="ar-DZ"/>
        </w:rPr>
        <w:t>[القمر:</w:t>
      </w:r>
      <w:r w:rsidR="001A4822" w:rsidRPr="00815F21">
        <w:rPr>
          <w:rFonts w:ascii="Adwaa Elsalaf" w:eastAsia="Courier New" w:hAnsi="Adwaa Elsalaf" w:cs="Traditional Arabic"/>
          <w:sz w:val="18"/>
          <w:szCs w:val="18"/>
          <w:rtl/>
          <w:lang w:eastAsia="ar-SA" w:bidi="ar-DZ"/>
        </w:rPr>
        <w:t>1]</w:t>
      </w:r>
      <w:r w:rsidR="001A48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ثم قال: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«أَلَا إِنَّ السَّاعَةَ قَدِ اقْتَرَبَتْ، وَإِنَّ الْقَمَرَ قَدِ انْشَقَّ، أَلَا وَإِنَّ الدُّنْيَا قَدْ أَذِنَتْ بِالْفِرَاقِ، </w:t>
      </w:r>
      <w:r w:rsidR="00C4386B" w:rsidRPr="00746C5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أَلَّا وَإِنَّ الْمِضْمَارَ الْيَوْمُ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، وَإِنَّ </w:t>
      </w:r>
      <w:r w:rsidR="00C4386B" w:rsidRPr="00746C5C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السِّبَاقَ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غَدًا</w:t>
      </w:r>
      <w:r w:rsidR="001A48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F257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1A48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يوم القيامة</w:t>
      </w:r>
      <w:r w:rsidR="00F257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="001A482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C4386B" w:rsidRPr="001A4822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 وَإِنَّ السَّابِقَ مَنْ سَبَقَ إِلَى الْجَنَّةِ»</w:t>
      </w:r>
      <w:r w:rsidR="00F2575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815F21" w:rsidRDefault="00F2575A" w:rsidP="00283C27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 المواسم العظيمة في هذه الحياة الدنيا مغنم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لعباد الله الصالحين وأوليائه المقربين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فإنهم يعد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ون لها عدتها ويعرفون لها قدرها ومكانتها وقيمتها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bookmarkStart w:id="0" w:name="_GoBack"/>
      <w:bookmarkEnd w:id="0"/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وها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هي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أيام وليالي خير الشهور قد آذن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بدخول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يقول عليه الصلاة والسلام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((</w:t>
      </w:r>
      <w:r w:rsidRPr="00F2575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إِذَا كَانَ أَوَّلُ لَيْلَةٍ مِنْ شَهْرِ رَمَضَانَ صُفِّدَتِ الشَّيَاطِينُ، وَمَرَدَةُ الجِنِّ، وَغُلِّقَتْ أَبْوَابُ النَّارِ فَلَمْ يُفْتَحْ مِنْهَا بَابٌ، وَفُتِّحَتْ أَبْوَابُ الجَنَّةِ فَلَمْ يُغْلَقْ مِنْهَا بَابٌ، وَيُنَادِي مُنَادٍ: يَا بَاغِيَ الخَيْرِ أَقْبِلْ، وَيَا بَاغِيَ الشَّرِّ أَقْصِرْ، وَلِلَّهِ عُتَقَاءُ مِنَ النَّارِ</w:t>
      </w:r>
      <w:r w:rsidR="00807EC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F2575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وَذَلكَ كُلُّ لَيْلَةٍ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ألا ما أعظمها من أيام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وما أجل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من ليال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ينبغي على عبد الله المؤمن أن يكون حس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الاستقبال لها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حس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 التهيؤ والاستعداد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مسارع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إلى ا</w:t>
      </w:r>
      <w:r w:rsidR="005C5B0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لخيرات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منافس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الطاعات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مسابق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إلى العبادات </w:t>
      </w:r>
      <w:r w:rsidR="00815F2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78F1" w:rsidRDefault="00283C27" w:rsidP="00283C27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نسأل الله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جل وعلا أن يبلغنا أجمعين رمضان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يغن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منا خيراته وبركاته العظام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يعيننا فيه على التنافس في الطاعات والمسابقة إلى العبادات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يعيذنا أجمعين من العجز والكسل إنه تبارك وتعالى سميع الدعاء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وهو أهل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رجاء وهو حسب</w:t>
      </w:r>
      <w:r w:rsidR="0073698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نا ونعم الوكيل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78F1" w:rsidRDefault="00B978F1" w:rsidP="00B978F1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</w:p>
    <w:p w:rsidR="00B978F1" w:rsidRDefault="00B978F1" w:rsidP="00B978F1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B978F1" w:rsidRDefault="00B978F1" w:rsidP="00B978F1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الحمد 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كثيرا 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وأشهد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وأشهد أن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عليه وعلى آله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B978F1" w:rsidRDefault="00B978F1" w:rsidP="00B978F1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أما بعد أيها المؤمنون </w:t>
      </w:r>
      <w:r w:rsidR="00B074D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اتقوا الله تعالى ، وراقبوه في السر والعلانية والغيب والشهادة مراقبة من يعلم</w:t>
      </w:r>
      <w:r w:rsidR="00B074D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أن</w:t>
      </w:r>
      <w:r w:rsidR="00B074D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ربَّه يسمعُه ويراه . </w:t>
      </w:r>
    </w:p>
    <w:p w:rsidR="00B074D5" w:rsidRDefault="00B074D5" w:rsidP="00D45083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283C2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 عمر الإنسان مهما طال وامتد فهو قصير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والموت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العباد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يأتي بغتة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ولا تدري نفس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ماذا تكسب غدا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ولئن كانت الأيام الشريفة الفاضلة تدنو من العباد فقد ي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ح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 بين المرء وبينها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فعلى العبد المؤمن إذا أصبح أن لا ينتظر المساء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وإذا أمسى أن لا ينتظر الصباح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يأخذ من صحته لمرضه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شبابه لهرمه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حياته لموته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وأن يتقي الله جل في علاه ليكون سالم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ـً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غانم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يوم يلقى الله جل وعلا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علي رضي الله عنه </w:t>
      </w:r>
      <w:r w:rsidR="00D4508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Pr="00B074D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«ارْتَحَلَتِ الدُّنْيَا مُدْبِرَةً، وَارْتَحَلَتِ الآخِرَةُ مُقْبِلَةً، وَلِكُلِّ وَاحِدَةٍ مِنْهُمَا بَنُونَ، فَكُونُوا مِنْ أَبْنَاءِ الآخِرَةِ، وَلاَ تَكُونُوا مِنْ أَبْنَاءِ الدُّنْيَا، فَإِنَّ اليَوْمَ عَمَلٌ وَلاَ حِسَابَ، وَغَدًا حِسَابٌ وَلاَ عَمَلٌ»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E21A2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78F1" w:rsidRDefault="00B978F1" w:rsidP="00B978F1">
      <w:pPr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واعلموا -رعاكم الله- أنَّ أصدق الحديث كلامُ الله ، وخير الهدى هُدى محمدٍ صلى الله عليه وسلَّم ، وشرّ الأمور محدثاتها ، وكلَّ محدثةٍ بدعة ، وكلَّ بدعةٍ ضلالة ، وعليكم بالجماعة فإنَّ يد الله على الجماعة . </w:t>
      </w:r>
    </w:p>
    <w:p w:rsidR="00B978F1" w:rsidRDefault="00B978F1" w:rsidP="00B978F1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وص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وا وسل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موا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رعاكم الله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د بن عبد الله كما أمركم الله بذلك في كتابه فقال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A422D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إِنَّ اللَّهَ </w:t>
      </w:r>
      <w:r w:rsidRPr="003E2E8E">
        <w:rPr>
          <w:rFonts w:ascii="Adwaa Elsalaf" w:hAnsi="Adwaa Elsalaf" w:cs="DecoType Naskh Extensions"/>
          <w:sz w:val="33"/>
          <w:szCs w:val="33"/>
          <w:rtl/>
        </w:rPr>
        <w:t>وَمَلَائِكَتَهُ يُصَلُّونَ</w:t>
      </w:r>
      <w:r w:rsidRPr="00D46AB9">
        <w:rPr>
          <w:rFonts w:ascii="Adwaa Elsalaf" w:hAnsi="Adwaa Elsalaf" w:cs="DecoType Naskh Extensions"/>
          <w:sz w:val="33"/>
          <w:szCs w:val="33"/>
          <w:rtl/>
        </w:rPr>
        <w:t xml:space="preserve"> عَلَى النَّبِيِّ يَا أَيُّهَا الَّذِينَ آمَنُوا صَلُّو</w:t>
      </w:r>
      <w:r w:rsidR="00A241CB">
        <w:rPr>
          <w:rFonts w:ascii="Adwaa Elsalaf" w:hAnsi="Adwaa Elsalaf" w:cs="DecoType Naskh Extensions"/>
          <w:sz w:val="33"/>
          <w:szCs w:val="33"/>
          <w:rtl/>
        </w:rPr>
        <w:t>ا عَلَيْهِ وَسَلِّمُوا تَسْلِيم</w:t>
      </w:r>
      <w:r w:rsidR="00A241CB">
        <w:rPr>
          <w:rFonts w:ascii="Adwaa Elsalaf" w:hAnsi="Adwaa Elsalaf" w:cs="DecoType Naskh Extensions" w:hint="cs"/>
          <w:sz w:val="33"/>
          <w:szCs w:val="33"/>
          <w:rtl/>
        </w:rPr>
        <w:t>ًا</w:t>
      </w:r>
      <w:r w:rsidRPr="00DA7C3B">
        <w:rPr>
          <w:rFonts w:ascii="Adwaa Elsalaf" w:hAnsi="Adwaa Elsalaf" w:cs="DecoType Naskh Extensions" w:hint="cs"/>
          <w:sz w:val="33"/>
          <w:szCs w:val="33"/>
          <w:rtl/>
        </w:rPr>
        <w:t xml:space="preserve">} </w:t>
      </w:r>
      <w:r w:rsidRPr="008A544F">
        <w:rPr>
          <w:rFonts w:ascii="Adwaa Elsalaf" w:eastAsia="Courier New" w:hAnsi="Adwaa Elsalaf" w:cs="Traditional Arabic" w:hint="cs"/>
          <w:rtl/>
          <w:lang w:eastAsia="ar-SA" w:bidi="ar-DZ"/>
        </w:rPr>
        <w:t>[الأحزاب:56]</w:t>
      </w:r>
      <w:r w:rsidRPr="00A422D3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، وقال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صلى الله عليه وسلم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: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((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صَلَّى عَلَي</w:t>
      </w:r>
      <w:r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َّ صَلَاةً</w:t>
      </w:r>
      <w:r w:rsidRPr="00DA7C3B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صَلَّى اللَّهُ عَلَيْهِ بِهَا عَشْرًا</w:t>
      </w:r>
      <w:r w:rsidRPr="00E47E62">
        <w:rPr>
          <w:rFonts w:ascii="Adwaa Elsalaf" w:hAnsi="Adwaa Elsalaf" w:cs="Traditional Arabic" w:hint="eastAsia"/>
          <w:sz w:val="36"/>
          <w:szCs w:val="36"/>
          <w:rtl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</w:rPr>
        <w:t>))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>.</w:t>
      </w:r>
      <w:r w:rsidRPr="005054D3">
        <w:rPr>
          <w:rFonts w:ascii="Adwaa Elsalaf" w:hAnsi="Adwaa Elsalaf" w:cs="Traditional Arabic"/>
          <w:sz w:val="36"/>
          <w:szCs w:val="36"/>
          <w:rtl/>
          <w:lang w:bidi="ar-DZ"/>
        </w:rPr>
        <w:t xml:space="preserve"> </w:t>
      </w:r>
    </w:p>
    <w:p w:rsidR="00B978F1" w:rsidRDefault="00B978F1" w:rsidP="00B978F1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اللهم صل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صليت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وبارك 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وعلى آل محمد كما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باركت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على إبراهيم وعلى آل إبراهيم إن</w:t>
      </w:r>
      <w:r w:rsidRPr="0009321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09321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مجيد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وارض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أبي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علي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ارض اللهم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الصح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ب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عن التابعين و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تبعهم بإحسان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71558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 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وعنا معهم بمن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وكرمك وإحسانك يا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A241C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أكرم الأكرمين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A241CB" w:rsidRDefault="00A241CB" w:rsidP="00F0227F">
      <w:pPr>
        <w:widowControl w:val="0"/>
        <w:spacing w:after="120"/>
        <w:jc w:val="both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أعز الإسل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ام والمسلمين ، اللهم انصر من نصر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دينك وكتابك وسنة نبيك محمد صلى الله عليه وس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لم ، اللهم انصر إخواننا ال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مسلمين المستضعفين في كل مكان 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ك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 لهم ناصر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ومعينا وحافظ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ومؤيدا 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آمنا في أوطاننا وأصلح أئمتنا وولاة أمورنا 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واجعل ولايتنا فيمن خافك واتقاك واتبع رضاك يا رب العالمين </w:t>
      </w:r>
      <w:r w:rsidR="00BC6E36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وفق ولي أمرنا لهداك </w:t>
      </w:r>
      <w:r w:rsidR="00F022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وأعنه على طاعتك </w:t>
      </w:r>
      <w:r w:rsidR="00F022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وسدده في أقواله وأعماله يا حي يا قيوم يا</w:t>
      </w:r>
      <w:r w:rsidR="00F0227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ذا الجلال والإكرام .</w:t>
      </w:r>
    </w:p>
    <w:p w:rsidR="00B978F1" w:rsidRPr="005D5D27" w:rsidRDefault="00B978F1" w:rsidP="00F0227F">
      <w:pPr>
        <w:autoSpaceDE w:val="0"/>
        <w:autoSpaceDN w:val="0"/>
        <w:adjustRightInd w:val="0"/>
        <w:jc w:val="lowKashida"/>
        <w:rPr>
          <w:rFonts w:ascii="Adwaa Elsalaf" w:hAnsi="Adwaa Elsalaf" w:cs="Traditional Arabic"/>
          <w:sz w:val="36"/>
          <w:szCs w:val="36"/>
          <w:rtl/>
          <w:lang w:bidi="ar-DZ"/>
        </w:rPr>
      </w:pP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آتِ نفوسنا تقواها ، زكِّها أنت خير من زكاها ، أنت وليُّها ومولاها ، اللهم </w:t>
      </w:r>
      <w:r w:rsidR="00A241C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إنا نسألك الهدى والتقى والعفة والغنى </w:t>
      </w:r>
      <w:r w:rsidR="00F0227F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، </w:t>
      </w:r>
      <w:r w:rsidR="00A241CB"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اللهم اغفر لنا ولوالدينا ووالديهم وذرياتهم وللمسلمين والمسلمات والمؤمنين والمؤمنات الأحياء منهم والأموات </w:t>
      </w:r>
      <w:r>
        <w:rPr>
          <w:rFonts w:ascii="Adwaa Elsalaf" w:hAnsi="Adwaa Elsalaf" w:cs="Traditional Arabic" w:hint="cs"/>
          <w:sz w:val="36"/>
          <w:szCs w:val="36"/>
          <w:rtl/>
          <w:lang w:bidi="ar-DZ"/>
        </w:rPr>
        <w:t xml:space="preserve">. ربنا إنا ظلمنا أنفسنا وإن لم تغفر لنا وترحمنا لنكونن من الخاسرين ، </w:t>
      </w: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ربنا آتنا في الدنيا حسنة وفي الآخرة حسنة وقنا عذاب النار . </w:t>
      </w:r>
    </w:p>
    <w:p w:rsidR="00B978F1" w:rsidRPr="00B055BB" w:rsidRDefault="00B978F1" w:rsidP="00B978F1">
      <w:pPr>
        <w:autoSpaceDE w:val="0"/>
        <w:autoSpaceDN w:val="0"/>
        <w:adjustRightInd w:val="0"/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DF143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978F1" w:rsidRPr="00474AEF" w:rsidRDefault="00B978F1" w:rsidP="00B978F1"/>
    <w:p w:rsidR="00B978F1" w:rsidRDefault="00B978F1" w:rsidP="00B978F1"/>
    <w:p w:rsidR="00B978F1" w:rsidRPr="009018D3" w:rsidRDefault="00B978F1" w:rsidP="00B978F1"/>
    <w:p w:rsidR="00C07326" w:rsidRDefault="00C07326"/>
    <w:sectPr w:rsidR="00C07326" w:rsidSect="00F52761">
      <w:footerReference w:type="default" r:id="rId8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1C" w:rsidRDefault="004F171C">
      <w:r>
        <w:separator/>
      </w:r>
    </w:p>
  </w:endnote>
  <w:endnote w:type="continuationSeparator" w:id="0">
    <w:p w:rsidR="004F171C" w:rsidRDefault="004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61" w:rsidRDefault="005C5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C5C">
      <w:rPr>
        <w:noProof/>
        <w:rtl/>
      </w:rPr>
      <w:t>1</w:t>
    </w:r>
    <w:r>
      <w:fldChar w:fldCharType="end"/>
    </w:r>
  </w:p>
  <w:p w:rsidR="00F52761" w:rsidRDefault="004F1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1C" w:rsidRDefault="004F171C">
      <w:r>
        <w:separator/>
      </w:r>
    </w:p>
  </w:footnote>
  <w:footnote w:type="continuationSeparator" w:id="0">
    <w:p w:rsidR="004F171C" w:rsidRDefault="004F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F1"/>
    <w:rsid w:val="00041188"/>
    <w:rsid w:val="000475CF"/>
    <w:rsid w:val="0019596B"/>
    <w:rsid w:val="001A4822"/>
    <w:rsid w:val="002273EB"/>
    <w:rsid w:val="00283C27"/>
    <w:rsid w:val="0045350B"/>
    <w:rsid w:val="004A6493"/>
    <w:rsid w:val="004C4A6F"/>
    <w:rsid w:val="004F171C"/>
    <w:rsid w:val="005C5B01"/>
    <w:rsid w:val="0073698E"/>
    <w:rsid w:val="00746C5C"/>
    <w:rsid w:val="0077572B"/>
    <w:rsid w:val="00807EC1"/>
    <w:rsid w:val="00815F21"/>
    <w:rsid w:val="00A241CB"/>
    <w:rsid w:val="00B074D5"/>
    <w:rsid w:val="00B27762"/>
    <w:rsid w:val="00B978F1"/>
    <w:rsid w:val="00BB348A"/>
    <w:rsid w:val="00BC6E36"/>
    <w:rsid w:val="00BD344A"/>
    <w:rsid w:val="00C07326"/>
    <w:rsid w:val="00C4386B"/>
    <w:rsid w:val="00D45083"/>
    <w:rsid w:val="00E21A28"/>
    <w:rsid w:val="00E815C6"/>
    <w:rsid w:val="00F0227F"/>
    <w:rsid w:val="00F136FE"/>
    <w:rsid w:val="00F2575A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7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7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7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-badr.net/detail/OWHnkB9wb1q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مشرف الموقع</cp:lastModifiedBy>
  <cp:revision>2</cp:revision>
  <dcterms:created xsi:type="dcterms:W3CDTF">2017-05-27T02:53:00Z</dcterms:created>
  <dcterms:modified xsi:type="dcterms:W3CDTF">2017-05-27T02:53:00Z</dcterms:modified>
</cp:coreProperties>
</file>